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6F5" w:rsidRPr="00916380" w:rsidRDefault="006626F5" w:rsidP="00916380">
      <w:pPr>
        <w:spacing w:after="120"/>
        <w:jc w:val="center"/>
        <w:rPr>
          <w:rFonts w:eastAsia="Arial Unicode MS"/>
          <w:b/>
          <w:spacing w:val="60"/>
          <w:szCs w:val="24"/>
        </w:rPr>
      </w:pPr>
      <w:r w:rsidRPr="00903CCB">
        <w:rPr>
          <w:rFonts w:eastAsia="Arial Unicode MS"/>
          <w:b/>
          <w:spacing w:val="60"/>
          <w:szCs w:val="24"/>
        </w:rPr>
        <w:t>ОБЯВЛЕНИЕ</w:t>
      </w:r>
    </w:p>
    <w:p w:rsidR="00D23A8A" w:rsidRPr="00A44620" w:rsidRDefault="000E42A0" w:rsidP="00625F27">
      <w:pPr>
        <w:ind w:firstLine="709"/>
        <w:rPr>
          <w:rFonts w:eastAsia="Arial Unicode MS"/>
          <w:szCs w:val="24"/>
        </w:rPr>
      </w:pPr>
      <w:r w:rsidRPr="00A44620">
        <w:rPr>
          <w:rFonts w:eastAsia="Arial Unicode MS"/>
          <w:szCs w:val="24"/>
        </w:rPr>
        <w:t>Държавна агенция „Държавен резерв и военновременни запаси</w:t>
      </w:r>
      <w:r w:rsidR="00280CF5">
        <w:rPr>
          <w:rFonts w:eastAsia="Arial Unicode MS"/>
          <w:szCs w:val="24"/>
        </w:rPr>
        <w:t>“</w:t>
      </w:r>
      <w:r w:rsidRPr="00A44620">
        <w:rPr>
          <w:rFonts w:eastAsia="Arial Unicode MS"/>
          <w:szCs w:val="24"/>
        </w:rPr>
        <w:t xml:space="preserve"> </w:t>
      </w:r>
      <w:r w:rsidR="001E4AAB" w:rsidRPr="00A44620">
        <w:rPr>
          <w:rFonts w:eastAsia="Arial Unicode MS"/>
          <w:szCs w:val="24"/>
        </w:rPr>
        <w:t>(ДА ДРВВЗ)</w:t>
      </w:r>
      <w:r w:rsidR="006626F5">
        <w:rPr>
          <w:rFonts w:eastAsia="Arial Unicode MS"/>
          <w:szCs w:val="24"/>
        </w:rPr>
        <w:t>,</w:t>
      </w:r>
      <w:r w:rsidRPr="00A44620">
        <w:rPr>
          <w:rFonts w:eastAsia="Arial Unicode MS"/>
          <w:szCs w:val="24"/>
        </w:rPr>
        <w:t xml:space="preserve"> на основание чл. 64, ал. 1 от Закона за държавната собственост, чл. 69, ал.</w:t>
      </w:r>
      <w:r w:rsidR="001E4AAB" w:rsidRPr="00A44620">
        <w:rPr>
          <w:rFonts w:eastAsia="Arial Unicode MS"/>
          <w:szCs w:val="24"/>
        </w:rPr>
        <w:t xml:space="preserve"> </w:t>
      </w:r>
      <w:r w:rsidR="001153F5" w:rsidRPr="00A44620">
        <w:rPr>
          <w:rFonts w:eastAsia="Arial Unicode MS"/>
          <w:szCs w:val="24"/>
        </w:rPr>
        <w:t xml:space="preserve">1 </w:t>
      </w:r>
      <w:r w:rsidRPr="00A44620">
        <w:rPr>
          <w:rFonts w:eastAsia="Arial Unicode MS"/>
          <w:szCs w:val="24"/>
        </w:rPr>
        <w:t>от Правилника за прилагане на Закона за</w:t>
      </w:r>
      <w:r w:rsidR="00E813AC" w:rsidRPr="00A44620">
        <w:rPr>
          <w:rFonts w:eastAsia="Arial Unicode MS"/>
          <w:szCs w:val="24"/>
        </w:rPr>
        <w:t xml:space="preserve"> държавната собственост, </w:t>
      </w:r>
      <w:r w:rsidR="006626F5">
        <w:rPr>
          <w:rFonts w:eastAsia="Arial Unicode MS"/>
          <w:szCs w:val="24"/>
        </w:rPr>
        <w:t>чл. 2, т.</w:t>
      </w:r>
      <w:r w:rsidR="00964284" w:rsidRPr="00A44620">
        <w:rPr>
          <w:rFonts w:eastAsia="Arial Unicode MS"/>
          <w:szCs w:val="24"/>
        </w:rPr>
        <w:t xml:space="preserve"> 2 и </w:t>
      </w:r>
      <w:r w:rsidR="00E813AC" w:rsidRPr="00A44620">
        <w:rPr>
          <w:rFonts w:eastAsia="Arial Unicode MS"/>
          <w:szCs w:val="24"/>
        </w:rPr>
        <w:t>чл. 3</w:t>
      </w:r>
      <w:r w:rsidR="008E51DC" w:rsidRPr="00A44620">
        <w:rPr>
          <w:rFonts w:eastAsia="Arial Unicode MS"/>
          <w:szCs w:val="24"/>
        </w:rPr>
        <w:t xml:space="preserve">, чл. 4, ал. </w:t>
      </w:r>
      <w:r w:rsidR="00F96344">
        <w:rPr>
          <w:rFonts w:eastAsia="Arial Unicode MS"/>
          <w:szCs w:val="24"/>
        </w:rPr>
        <w:t>1, чл. 18,</w:t>
      </w:r>
      <w:r w:rsidR="008E51DC" w:rsidRPr="00A44620">
        <w:rPr>
          <w:rFonts w:eastAsia="Arial Unicode MS"/>
          <w:szCs w:val="24"/>
        </w:rPr>
        <w:t xml:space="preserve"> чл. 20</w:t>
      </w:r>
      <w:r w:rsidR="00F96344">
        <w:rPr>
          <w:rFonts w:eastAsia="Arial Unicode MS"/>
          <w:szCs w:val="24"/>
        </w:rPr>
        <w:t xml:space="preserve"> и чл. 25</w:t>
      </w:r>
      <w:r w:rsidR="00E813AC" w:rsidRPr="00A44620">
        <w:rPr>
          <w:rFonts w:eastAsia="Arial Unicode MS"/>
          <w:szCs w:val="24"/>
        </w:rPr>
        <w:t xml:space="preserve"> </w:t>
      </w:r>
      <w:r w:rsidRPr="00A44620">
        <w:rPr>
          <w:rFonts w:eastAsia="Arial Unicode MS"/>
          <w:szCs w:val="24"/>
        </w:rPr>
        <w:t>от Наредба № 7 от 14 ноември 1997 г. за продажба на движими вещ</w:t>
      </w:r>
      <w:r w:rsidR="006626F5">
        <w:rPr>
          <w:rFonts w:eastAsia="Arial Unicode MS"/>
          <w:szCs w:val="24"/>
        </w:rPr>
        <w:t>и - частна държавна собственост</w:t>
      </w:r>
      <w:r w:rsidRPr="00A44620">
        <w:rPr>
          <w:rFonts w:eastAsia="Arial Unicode MS"/>
          <w:szCs w:val="24"/>
        </w:rPr>
        <w:t xml:space="preserve"> </w:t>
      </w:r>
      <w:r w:rsidR="008E51DC" w:rsidRPr="00A44620">
        <w:rPr>
          <w:color w:val="000000"/>
          <w:lang w:eastAsia="en-US"/>
        </w:rPr>
        <w:t xml:space="preserve">и </w:t>
      </w:r>
      <w:r w:rsidRPr="00280CF5">
        <w:rPr>
          <w:rFonts w:eastAsia="Arial Unicode MS"/>
          <w:szCs w:val="24"/>
        </w:rPr>
        <w:t xml:space="preserve">Заповед № </w:t>
      </w:r>
      <w:r w:rsidR="00C15BF1" w:rsidRPr="00C15BF1">
        <w:rPr>
          <w:rFonts w:eastAsia="Arial Unicode MS"/>
          <w:szCs w:val="24"/>
        </w:rPr>
        <w:t>РД-10-31</w:t>
      </w:r>
      <w:r w:rsidR="00280CF5" w:rsidRPr="00C15BF1">
        <w:rPr>
          <w:rFonts w:eastAsia="Arial Unicode MS"/>
          <w:szCs w:val="24"/>
        </w:rPr>
        <w:t>/</w:t>
      </w:r>
      <w:r w:rsidR="00C15BF1" w:rsidRPr="00C15BF1">
        <w:rPr>
          <w:rFonts w:eastAsia="Arial Unicode MS"/>
          <w:szCs w:val="24"/>
          <w:lang w:val="en-US"/>
        </w:rPr>
        <w:t>07</w:t>
      </w:r>
      <w:r w:rsidR="00280CF5" w:rsidRPr="00C15BF1">
        <w:rPr>
          <w:rFonts w:eastAsia="Arial Unicode MS"/>
          <w:szCs w:val="24"/>
        </w:rPr>
        <w:t>.02.2025</w:t>
      </w:r>
      <w:r w:rsidR="006626F5" w:rsidRPr="00280CF5">
        <w:rPr>
          <w:rFonts w:eastAsia="Arial Unicode MS"/>
          <w:szCs w:val="24"/>
        </w:rPr>
        <w:t xml:space="preserve"> </w:t>
      </w:r>
      <w:r w:rsidR="001E4AAB" w:rsidRPr="00280CF5">
        <w:rPr>
          <w:rFonts w:eastAsia="Arial Unicode MS"/>
          <w:szCs w:val="24"/>
        </w:rPr>
        <w:t>г.</w:t>
      </w:r>
      <w:r w:rsidRPr="00280CF5">
        <w:rPr>
          <w:rFonts w:eastAsia="Arial Unicode MS"/>
          <w:szCs w:val="24"/>
        </w:rPr>
        <w:t xml:space="preserve"> на </w:t>
      </w:r>
      <w:r w:rsidR="00280CF5" w:rsidRPr="00280CF5">
        <w:rPr>
          <w:rFonts w:eastAsia="Arial Unicode MS"/>
          <w:szCs w:val="24"/>
        </w:rPr>
        <w:t>п</w:t>
      </w:r>
      <w:r w:rsidRPr="00280CF5">
        <w:rPr>
          <w:rFonts w:eastAsia="Arial Unicode MS"/>
          <w:szCs w:val="24"/>
        </w:rPr>
        <w:t xml:space="preserve">редседателя на </w:t>
      </w:r>
      <w:r w:rsidR="000F31CD" w:rsidRPr="00280CF5">
        <w:rPr>
          <w:rFonts w:eastAsia="Arial Unicode MS"/>
          <w:szCs w:val="24"/>
        </w:rPr>
        <w:t>ДА ДРВВЗ</w:t>
      </w:r>
      <w:r w:rsidRPr="00A44620">
        <w:rPr>
          <w:rFonts w:eastAsia="Arial Unicode MS"/>
          <w:szCs w:val="24"/>
        </w:rPr>
        <w:t>, чрез Т</w:t>
      </w:r>
      <w:r w:rsidR="001E4AAB" w:rsidRPr="00A44620">
        <w:rPr>
          <w:rFonts w:eastAsia="Arial Unicode MS"/>
          <w:szCs w:val="24"/>
        </w:rPr>
        <w:t>ериториална дирекция</w:t>
      </w:r>
      <w:r w:rsidRPr="00A44620">
        <w:rPr>
          <w:rFonts w:eastAsia="Arial Unicode MS"/>
          <w:szCs w:val="24"/>
        </w:rPr>
        <w:t xml:space="preserve"> „Държавен резерв</w:t>
      </w:r>
      <w:r w:rsidR="00280CF5">
        <w:rPr>
          <w:rFonts w:eastAsia="Arial Unicode MS"/>
          <w:szCs w:val="24"/>
        </w:rPr>
        <w:t>“</w:t>
      </w:r>
      <w:r w:rsidRPr="00A44620">
        <w:rPr>
          <w:rFonts w:eastAsia="Arial Unicode MS"/>
          <w:szCs w:val="24"/>
        </w:rPr>
        <w:t xml:space="preserve"> гр. </w:t>
      </w:r>
      <w:r w:rsidR="00A446F8" w:rsidRPr="00A44620">
        <w:rPr>
          <w:rFonts w:eastAsia="Arial Unicode MS"/>
          <w:szCs w:val="24"/>
        </w:rPr>
        <w:t xml:space="preserve">София </w:t>
      </w:r>
      <w:r w:rsidR="001E4AAB" w:rsidRPr="00A44620">
        <w:rPr>
          <w:rFonts w:eastAsia="Arial Unicode MS"/>
          <w:szCs w:val="24"/>
        </w:rPr>
        <w:t xml:space="preserve">(ТД ДР гр. </w:t>
      </w:r>
      <w:r w:rsidR="00A679CF" w:rsidRPr="00A44620">
        <w:rPr>
          <w:rFonts w:eastAsia="Arial Unicode MS"/>
          <w:szCs w:val="24"/>
        </w:rPr>
        <w:t>София</w:t>
      </w:r>
      <w:r w:rsidR="001E4AAB" w:rsidRPr="00A44620">
        <w:rPr>
          <w:rFonts w:eastAsia="Arial Unicode MS"/>
          <w:szCs w:val="24"/>
        </w:rPr>
        <w:t>)</w:t>
      </w:r>
      <w:r w:rsidRPr="00A44620">
        <w:rPr>
          <w:rFonts w:eastAsia="Arial Unicode MS"/>
          <w:szCs w:val="24"/>
        </w:rPr>
        <w:t xml:space="preserve">, обявява </w:t>
      </w:r>
      <w:r w:rsidR="0030121D">
        <w:rPr>
          <w:rFonts w:eastAsia="Arial Unicode MS"/>
          <w:szCs w:val="24"/>
        </w:rPr>
        <w:t>трети</w:t>
      </w:r>
      <w:r w:rsidR="003F7D18">
        <w:rPr>
          <w:rFonts w:eastAsia="Arial Unicode MS"/>
          <w:szCs w:val="24"/>
        </w:rPr>
        <w:t xml:space="preserve"> </w:t>
      </w:r>
      <w:r w:rsidRPr="00A44620">
        <w:rPr>
          <w:rFonts w:eastAsia="Arial Unicode MS"/>
          <w:szCs w:val="24"/>
        </w:rPr>
        <w:t>търг с явно наддаване за продажба на</w:t>
      </w:r>
      <w:r w:rsidR="00623FD8" w:rsidRPr="00623FD8">
        <w:rPr>
          <w:lang w:eastAsia="en-US"/>
        </w:rPr>
        <w:t xml:space="preserve"> </w:t>
      </w:r>
      <w:r w:rsidR="00623FD8" w:rsidRPr="00DE2E14">
        <w:rPr>
          <w:lang w:eastAsia="en-US"/>
        </w:rPr>
        <w:t>употребявани и ненужни движими вещи</w:t>
      </w:r>
      <w:r w:rsidRPr="00A44620">
        <w:rPr>
          <w:rFonts w:eastAsia="Arial Unicode MS"/>
          <w:szCs w:val="24"/>
        </w:rPr>
        <w:t xml:space="preserve"> - частна държавна собственост, управлявани от </w:t>
      </w:r>
      <w:r w:rsidR="000F31CD" w:rsidRPr="00A44620">
        <w:rPr>
          <w:rFonts w:eastAsia="Arial Unicode MS"/>
          <w:szCs w:val="24"/>
        </w:rPr>
        <w:t>ДА ДРВВЗ</w:t>
      </w:r>
      <w:r w:rsidR="006626F5">
        <w:rPr>
          <w:rFonts w:eastAsia="Arial Unicode MS"/>
          <w:szCs w:val="24"/>
        </w:rPr>
        <w:t xml:space="preserve">, чрез </w:t>
      </w:r>
      <w:r w:rsidRPr="00A44620">
        <w:rPr>
          <w:rFonts w:eastAsia="Arial Unicode MS"/>
          <w:szCs w:val="24"/>
        </w:rPr>
        <w:t xml:space="preserve">ТД </w:t>
      </w:r>
      <w:r w:rsidR="001E4AAB" w:rsidRPr="00A44620">
        <w:rPr>
          <w:rFonts w:eastAsia="Arial Unicode MS"/>
          <w:szCs w:val="24"/>
        </w:rPr>
        <w:t>ДР</w:t>
      </w:r>
      <w:r w:rsidRPr="00A44620">
        <w:rPr>
          <w:rFonts w:eastAsia="Arial Unicode MS"/>
          <w:szCs w:val="24"/>
        </w:rPr>
        <w:t xml:space="preserve"> гр.</w:t>
      </w:r>
      <w:r w:rsidR="00F75346" w:rsidRPr="00A44620">
        <w:rPr>
          <w:rFonts w:eastAsia="Arial Unicode MS"/>
          <w:szCs w:val="24"/>
        </w:rPr>
        <w:t xml:space="preserve"> София</w:t>
      </w:r>
      <w:r w:rsidR="003C437F" w:rsidRPr="00A44620">
        <w:rPr>
          <w:rFonts w:eastAsia="Arial Unicode MS"/>
          <w:szCs w:val="24"/>
        </w:rPr>
        <w:t xml:space="preserve">, </w:t>
      </w:r>
      <w:r w:rsidR="00623FD8">
        <w:rPr>
          <w:lang w:eastAsia="en-US"/>
        </w:rPr>
        <w:t>описани в</w:t>
      </w:r>
      <w:r w:rsidRPr="00A44620">
        <w:rPr>
          <w:rFonts w:eastAsia="Arial Unicode MS"/>
          <w:szCs w:val="24"/>
        </w:rPr>
        <w:t xml:space="preserve"> </w:t>
      </w:r>
      <w:r w:rsidR="00972B6E">
        <w:rPr>
          <w:rFonts w:eastAsia="Arial Unicode MS"/>
          <w:szCs w:val="24"/>
        </w:rPr>
        <w:t>т. 1 от</w:t>
      </w:r>
      <w:r w:rsidR="006626F5">
        <w:rPr>
          <w:rFonts w:eastAsia="Arial Unicode MS"/>
          <w:szCs w:val="24"/>
        </w:rPr>
        <w:t xml:space="preserve"> з</w:t>
      </w:r>
      <w:r w:rsidR="006626F5" w:rsidRPr="00A44620">
        <w:rPr>
          <w:rFonts w:eastAsia="Arial Unicode MS"/>
          <w:szCs w:val="24"/>
        </w:rPr>
        <w:t>аповед</w:t>
      </w:r>
      <w:r w:rsidR="006626F5">
        <w:rPr>
          <w:rFonts w:eastAsia="Arial Unicode MS"/>
          <w:szCs w:val="24"/>
        </w:rPr>
        <w:t>та</w:t>
      </w:r>
      <w:r w:rsidR="006626F5" w:rsidRPr="00A44620">
        <w:rPr>
          <w:rFonts w:eastAsia="Arial Unicode MS"/>
          <w:szCs w:val="24"/>
        </w:rPr>
        <w:t xml:space="preserve"> за откриване на търга</w:t>
      </w:r>
      <w:r w:rsidR="006626F5">
        <w:rPr>
          <w:rFonts w:eastAsia="Arial Unicode MS"/>
          <w:szCs w:val="24"/>
        </w:rPr>
        <w:t>.</w:t>
      </w:r>
    </w:p>
    <w:p w:rsidR="000E42A0" w:rsidRPr="007E4861" w:rsidRDefault="00DC6921" w:rsidP="00277690">
      <w:pPr>
        <w:pStyle w:val="a5"/>
        <w:tabs>
          <w:tab w:val="left" w:pos="9781"/>
        </w:tabs>
        <w:ind w:right="-59" w:firstLine="708"/>
        <w:rPr>
          <w:rFonts w:eastAsia="Arial Unicode MS"/>
          <w:sz w:val="24"/>
          <w:szCs w:val="24"/>
        </w:rPr>
      </w:pPr>
      <w:r w:rsidRPr="00951DE4">
        <w:rPr>
          <w:rFonts w:eastAsia="Arial Unicode MS"/>
          <w:sz w:val="24"/>
          <w:szCs w:val="24"/>
        </w:rPr>
        <w:t>1</w:t>
      </w:r>
      <w:r w:rsidR="000E42A0" w:rsidRPr="00951DE4">
        <w:rPr>
          <w:rFonts w:eastAsia="Arial Unicode MS"/>
          <w:sz w:val="24"/>
          <w:szCs w:val="24"/>
        </w:rPr>
        <w:t xml:space="preserve">. </w:t>
      </w:r>
      <w:r w:rsidR="0030121D" w:rsidRPr="007E4861">
        <w:rPr>
          <w:rFonts w:eastAsia="Arial Unicode MS"/>
          <w:sz w:val="24"/>
          <w:szCs w:val="24"/>
        </w:rPr>
        <w:t>Третият</w:t>
      </w:r>
      <w:r w:rsidR="001844A1" w:rsidRPr="007E4861">
        <w:rPr>
          <w:rFonts w:eastAsia="Arial Unicode MS"/>
          <w:sz w:val="24"/>
          <w:szCs w:val="24"/>
        </w:rPr>
        <w:t xml:space="preserve"> търг</w:t>
      </w:r>
      <w:r w:rsidR="00AB6EDC" w:rsidRPr="007E4861">
        <w:rPr>
          <w:rFonts w:eastAsia="Arial Unicode MS"/>
          <w:sz w:val="24"/>
          <w:szCs w:val="24"/>
        </w:rPr>
        <w:t xml:space="preserve"> с явно наддаване</w:t>
      </w:r>
      <w:r w:rsidR="000E42A0" w:rsidRPr="007E4861">
        <w:rPr>
          <w:rFonts w:eastAsia="Arial Unicode MS"/>
          <w:sz w:val="24"/>
          <w:szCs w:val="24"/>
        </w:rPr>
        <w:t xml:space="preserve"> ще се проведе на </w:t>
      </w:r>
      <w:r w:rsidR="007E4861" w:rsidRPr="007E4861">
        <w:rPr>
          <w:rFonts w:eastAsia="Arial Unicode MS"/>
          <w:sz w:val="24"/>
          <w:szCs w:val="24"/>
          <w:lang w:eastAsia="bg-BG"/>
        </w:rPr>
        <w:t>20.02</w:t>
      </w:r>
      <w:r w:rsidR="00951DE4" w:rsidRPr="007E4861">
        <w:rPr>
          <w:rFonts w:eastAsia="Arial Unicode MS"/>
          <w:sz w:val="24"/>
          <w:szCs w:val="24"/>
          <w:lang w:eastAsia="bg-BG"/>
        </w:rPr>
        <w:t>.2025</w:t>
      </w:r>
      <w:r w:rsidR="00993BC2" w:rsidRPr="007E4861">
        <w:rPr>
          <w:rFonts w:eastAsia="Arial Unicode MS"/>
          <w:sz w:val="24"/>
          <w:szCs w:val="24"/>
          <w:lang w:eastAsia="bg-BG"/>
        </w:rPr>
        <w:t xml:space="preserve"> г.</w:t>
      </w:r>
      <w:r w:rsidR="000E42A0" w:rsidRPr="007E4861">
        <w:rPr>
          <w:rFonts w:eastAsia="Arial Unicode MS"/>
          <w:sz w:val="24"/>
          <w:szCs w:val="24"/>
          <w:lang w:eastAsia="bg-BG"/>
        </w:rPr>
        <w:t xml:space="preserve"> от </w:t>
      </w:r>
      <w:r w:rsidR="00C3294E" w:rsidRPr="007E4861">
        <w:rPr>
          <w:rFonts w:eastAsia="Arial Unicode MS"/>
          <w:sz w:val="24"/>
          <w:szCs w:val="24"/>
          <w:lang w:eastAsia="bg-BG"/>
        </w:rPr>
        <w:t>1</w:t>
      </w:r>
      <w:r w:rsidR="00972B6E" w:rsidRPr="007E4861">
        <w:rPr>
          <w:rFonts w:eastAsia="Arial Unicode MS"/>
          <w:sz w:val="24"/>
          <w:szCs w:val="24"/>
          <w:lang w:eastAsia="bg-BG"/>
        </w:rPr>
        <w:t>1</w:t>
      </w:r>
      <w:r w:rsidR="00FF1590" w:rsidRPr="007E4861">
        <w:rPr>
          <w:rFonts w:eastAsia="Arial Unicode MS"/>
          <w:sz w:val="24"/>
          <w:szCs w:val="24"/>
          <w:lang w:eastAsia="bg-BG"/>
        </w:rPr>
        <w:t>:</w:t>
      </w:r>
      <w:r w:rsidR="00972B6E" w:rsidRPr="007E4861">
        <w:rPr>
          <w:rFonts w:eastAsia="Arial Unicode MS"/>
          <w:sz w:val="24"/>
          <w:szCs w:val="24"/>
          <w:lang w:eastAsia="bg-BG"/>
        </w:rPr>
        <w:t>0</w:t>
      </w:r>
      <w:r w:rsidR="00C3294E" w:rsidRPr="007E4861">
        <w:rPr>
          <w:rFonts w:eastAsia="Arial Unicode MS"/>
          <w:sz w:val="24"/>
          <w:szCs w:val="24"/>
          <w:lang w:eastAsia="bg-BG"/>
        </w:rPr>
        <w:t>0</w:t>
      </w:r>
      <w:r w:rsidR="00447E67" w:rsidRPr="007E4861">
        <w:rPr>
          <w:rFonts w:eastAsia="Arial Unicode MS"/>
          <w:sz w:val="24"/>
          <w:szCs w:val="24"/>
          <w:lang w:eastAsia="bg-BG"/>
        </w:rPr>
        <w:t xml:space="preserve"> </w:t>
      </w:r>
      <w:r w:rsidR="00993BC2" w:rsidRPr="007E4861">
        <w:rPr>
          <w:rFonts w:eastAsia="Arial Unicode MS"/>
          <w:sz w:val="24"/>
          <w:szCs w:val="24"/>
          <w:lang w:eastAsia="bg-BG"/>
        </w:rPr>
        <w:t>ч.</w:t>
      </w:r>
      <w:r w:rsidR="00330AB1" w:rsidRPr="007E4861">
        <w:rPr>
          <w:rFonts w:eastAsia="Arial Unicode MS"/>
          <w:sz w:val="24"/>
          <w:szCs w:val="24"/>
          <w:lang w:eastAsia="bg-BG"/>
        </w:rPr>
        <w:t>,</w:t>
      </w:r>
      <w:r w:rsidR="000E42A0" w:rsidRPr="007E4861">
        <w:rPr>
          <w:rFonts w:eastAsia="Arial Unicode MS"/>
          <w:sz w:val="24"/>
          <w:szCs w:val="24"/>
          <w:lang w:eastAsia="bg-BG"/>
        </w:rPr>
        <w:t xml:space="preserve"> в </w:t>
      </w:r>
      <w:r w:rsidR="00330AB1" w:rsidRPr="007E4861">
        <w:rPr>
          <w:rFonts w:eastAsia="Arial Unicode MS"/>
          <w:sz w:val="24"/>
          <w:szCs w:val="24"/>
          <w:lang w:eastAsia="bg-BG"/>
        </w:rPr>
        <w:t xml:space="preserve">ТД ДР </w:t>
      </w:r>
      <w:r w:rsidR="00A446F8" w:rsidRPr="007E4861">
        <w:rPr>
          <w:rFonts w:eastAsia="Arial Unicode MS"/>
          <w:sz w:val="24"/>
          <w:szCs w:val="24"/>
          <w:lang w:eastAsia="bg-BG"/>
        </w:rPr>
        <w:t>гр. София</w:t>
      </w:r>
      <w:r w:rsidR="00330AB1" w:rsidRPr="007E4861">
        <w:rPr>
          <w:rFonts w:eastAsia="Arial Unicode MS"/>
          <w:sz w:val="24"/>
          <w:szCs w:val="24"/>
          <w:lang w:eastAsia="bg-BG"/>
        </w:rPr>
        <w:t xml:space="preserve">, </w:t>
      </w:r>
      <w:r w:rsidR="000E42A0" w:rsidRPr="007E4861">
        <w:rPr>
          <w:rFonts w:eastAsia="Arial Unicode MS"/>
          <w:sz w:val="24"/>
          <w:szCs w:val="24"/>
          <w:lang w:eastAsia="bg-BG"/>
        </w:rPr>
        <w:t>на адрес:</w:t>
      </w:r>
      <w:r w:rsidR="00277690" w:rsidRPr="007E4861">
        <w:rPr>
          <w:rFonts w:eastAsia="Arial Unicode MS"/>
          <w:sz w:val="24"/>
          <w:szCs w:val="24"/>
          <w:lang w:eastAsia="bg-BG"/>
        </w:rPr>
        <w:t xml:space="preserve"> </w:t>
      </w:r>
      <w:r w:rsidR="00A446F8" w:rsidRPr="007E4861">
        <w:rPr>
          <w:rFonts w:eastAsia="Arial Unicode MS"/>
          <w:sz w:val="24"/>
          <w:szCs w:val="24"/>
          <w:lang w:eastAsia="bg-BG"/>
        </w:rPr>
        <w:t>ул. „Алдомировска“ №</w:t>
      </w:r>
      <w:r w:rsidR="006626F5" w:rsidRPr="007E4861">
        <w:rPr>
          <w:rFonts w:eastAsia="Arial Unicode MS"/>
          <w:sz w:val="24"/>
          <w:szCs w:val="24"/>
          <w:lang w:eastAsia="bg-BG"/>
        </w:rPr>
        <w:t xml:space="preserve"> </w:t>
      </w:r>
      <w:r w:rsidR="00A446F8" w:rsidRPr="007E4861">
        <w:rPr>
          <w:rFonts w:eastAsia="Arial Unicode MS"/>
          <w:sz w:val="24"/>
          <w:szCs w:val="24"/>
          <w:lang w:eastAsia="bg-BG"/>
        </w:rPr>
        <w:t>114</w:t>
      </w:r>
      <w:r w:rsidR="000E42A0" w:rsidRPr="007E4861">
        <w:rPr>
          <w:rFonts w:eastAsia="Arial Unicode MS"/>
          <w:sz w:val="24"/>
          <w:szCs w:val="24"/>
          <w:lang w:eastAsia="bg-BG"/>
        </w:rPr>
        <w:t>. В търга</w:t>
      </w:r>
      <w:r w:rsidR="00A7057E" w:rsidRPr="007E4861">
        <w:rPr>
          <w:rFonts w:eastAsia="Arial Unicode MS"/>
          <w:sz w:val="24"/>
          <w:szCs w:val="24"/>
        </w:rPr>
        <w:t xml:space="preserve"> могат да участват</w:t>
      </w:r>
      <w:r w:rsidR="000E42A0" w:rsidRPr="007E4861">
        <w:rPr>
          <w:rFonts w:eastAsia="Arial Unicode MS"/>
          <w:sz w:val="24"/>
          <w:szCs w:val="24"/>
        </w:rPr>
        <w:t xml:space="preserve"> физически и юридически лица, </w:t>
      </w:r>
      <w:r w:rsidR="00A7057E" w:rsidRPr="007E4861">
        <w:rPr>
          <w:rFonts w:eastAsia="Arial Unicode MS"/>
          <w:sz w:val="24"/>
          <w:szCs w:val="24"/>
        </w:rPr>
        <w:t>както</w:t>
      </w:r>
      <w:r w:rsidR="000E42A0" w:rsidRPr="007E4861">
        <w:rPr>
          <w:rFonts w:eastAsia="Arial Unicode MS"/>
          <w:sz w:val="24"/>
          <w:szCs w:val="24"/>
        </w:rPr>
        <w:t xml:space="preserve"> и еднолични търговци.</w:t>
      </w:r>
    </w:p>
    <w:p w:rsidR="000E42A0" w:rsidRPr="007E4861" w:rsidRDefault="00DC6921" w:rsidP="000E42A0">
      <w:pPr>
        <w:ind w:firstLine="708"/>
        <w:rPr>
          <w:rFonts w:eastAsia="Arial Unicode MS"/>
          <w:szCs w:val="24"/>
        </w:rPr>
      </w:pPr>
      <w:r w:rsidRPr="007E4861">
        <w:rPr>
          <w:rFonts w:eastAsia="Arial Unicode MS"/>
          <w:szCs w:val="24"/>
        </w:rPr>
        <w:t>2</w:t>
      </w:r>
      <w:r w:rsidR="000E42A0" w:rsidRPr="007E4861">
        <w:rPr>
          <w:rFonts w:eastAsia="Arial Unicode MS"/>
          <w:szCs w:val="24"/>
        </w:rPr>
        <w:t xml:space="preserve">. За участие в търга се заплаща депозит в размер на </w:t>
      </w:r>
      <w:r w:rsidR="00E03E5F" w:rsidRPr="007E4861">
        <w:rPr>
          <w:rFonts w:eastAsia="Arial Unicode MS"/>
          <w:szCs w:val="24"/>
        </w:rPr>
        <w:t xml:space="preserve">10% от началната тръжна цена на съответната </w:t>
      </w:r>
      <w:r w:rsidR="000E42A0" w:rsidRPr="007E4861">
        <w:rPr>
          <w:rFonts w:eastAsia="Arial Unicode MS"/>
          <w:szCs w:val="24"/>
        </w:rPr>
        <w:t>обособена позиция</w:t>
      </w:r>
      <w:r w:rsidR="00E03E5F" w:rsidRPr="007E4861">
        <w:rPr>
          <w:rFonts w:eastAsia="Arial Unicode MS"/>
          <w:szCs w:val="24"/>
        </w:rPr>
        <w:t xml:space="preserve"> </w:t>
      </w:r>
      <w:r w:rsidR="00C50E70" w:rsidRPr="007E4861">
        <w:rPr>
          <w:rFonts w:eastAsia="Arial Unicode MS"/>
          <w:szCs w:val="24"/>
        </w:rPr>
        <w:t>без</w:t>
      </w:r>
      <w:r w:rsidR="00E03E5F" w:rsidRPr="007E4861">
        <w:rPr>
          <w:rFonts w:eastAsia="Arial Unicode MS"/>
          <w:szCs w:val="24"/>
        </w:rPr>
        <w:t xml:space="preserve"> ДДС</w:t>
      </w:r>
      <w:r w:rsidR="000E42A0" w:rsidRPr="007E4861">
        <w:rPr>
          <w:rFonts w:eastAsia="Arial Unicode MS"/>
          <w:szCs w:val="24"/>
        </w:rPr>
        <w:t xml:space="preserve"> по депозитна сметка на</w:t>
      </w:r>
      <w:r w:rsidR="00A446F8" w:rsidRPr="007E4861">
        <w:rPr>
          <w:rFonts w:eastAsia="Arial Unicode MS"/>
          <w:szCs w:val="24"/>
        </w:rPr>
        <w:t xml:space="preserve"> ТД ДР гр. София</w:t>
      </w:r>
      <w:r w:rsidR="00277690" w:rsidRPr="007E4861">
        <w:rPr>
          <w:rFonts w:eastAsia="Arial Unicode MS"/>
          <w:szCs w:val="24"/>
        </w:rPr>
        <w:t xml:space="preserve"> в банка</w:t>
      </w:r>
      <w:r w:rsidR="0020551A" w:rsidRPr="007E4861">
        <w:rPr>
          <w:rFonts w:eastAsia="Arial Unicode MS"/>
          <w:szCs w:val="24"/>
        </w:rPr>
        <w:t xml:space="preserve"> ОББ</w:t>
      </w:r>
      <w:r w:rsidR="008E51DC" w:rsidRPr="007E4861">
        <w:rPr>
          <w:rFonts w:eastAsia="Arial Unicode MS"/>
          <w:szCs w:val="24"/>
        </w:rPr>
        <w:t xml:space="preserve"> </w:t>
      </w:r>
      <w:r w:rsidR="00CB707C" w:rsidRPr="007E4861">
        <w:rPr>
          <w:rFonts w:eastAsia="Arial Unicode MS"/>
          <w:szCs w:val="24"/>
        </w:rPr>
        <w:t>АД</w:t>
      </w:r>
      <w:r w:rsidR="008E51DC" w:rsidRPr="007E4861">
        <w:rPr>
          <w:rFonts w:eastAsia="Arial Unicode MS"/>
          <w:szCs w:val="24"/>
        </w:rPr>
        <w:t xml:space="preserve">, </w:t>
      </w:r>
      <w:r w:rsidR="00277690" w:rsidRPr="007E4861">
        <w:rPr>
          <w:rFonts w:eastAsia="Arial Unicode MS"/>
          <w:szCs w:val="24"/>
        </w:rPr>
        <w:t>IBAN:</w:t>
      </w:r>
      <w:r w:rsidR="00CB707C" w:rsidRPr="007E4861">
        <w:rPr>
          <w:rFonts w:eastAsia="Arial Unicode MS"/>
          <w:szCs w:val="24"/>
        </w:rPr>
        <w:t xml:space="preserve"> </w:t>
      </w:r>
      <w:r w:rsidR="008E51DC" w:rsidRPr="007E4861">
        <w:rPr>
          <w:rFonts w:eastAsia="Arial Unicode MS"/>
          <w:szCs w:val="24"/>
        </w:rPr>
        <w:t>BG04UBBS80023300424410</w:t>
      </w:r>
      <w:r w:rsidR="00277690" w:rsidRPr="007E4861">
        <w:rPr>
          <w:rFonts w:eastAsia="Arial Unicode MS"/>
          <w:szCs w:val="24"/>
        </w:rPr>
        <w:t>, BIC:</w:t>
      </w:r>
      <w:r w:rsidR="00E56DBB" w:rsidRPr="007E4861">
        <w:rPr>
          <w:rFonts w:eastAsia="Arial Unicode MS"/>
          <w:szCs w:val="24"/>
        </w:rPr>
        <w:t xml:space="preserve"> </w:t>
      </w:r>
      <w:r w:rsidR="008E51DC" w:rsidRPr="007E4861">
        <w:rPr>
          <w:rFonts w:eastAsia="Arial Unicode MS"/>
          <w:szCs w:val="24"/>
        </w:rPr>
        <w:t>UBBSBGSF</w:t>
      </w:r>
      <w:r w:rsidR="00277690" w:rsidRPr="007E4861">
        <w:rPr>
          <w:rFonts w:eastAsia="Arial Unicode MS"/>
          <w:szCs w:val="24"/>
        </w:rPr>
        <w:t>,</w:t>
      </w:r>
      <w:r w:rsidR="000E42A0" w:rsidRPr="007E4861">
        <w:rPr>
          <w:rFonts w:eastAsia="Arial Unicode MS"/>
          <w:szCs w:val="24"/>
        </w:rPr>
        <w:t xml:space="preserve"> в срок до </w:t>
      </w:r>
      <w:r w:rsidR="00A0451D" w:rsidRPr="007E4861">
        <w:rPr>
          <w:rFonts w:eastAsia="Arial Unicode MS"/>
          <w:szCs w:val="24"/>
        </w:rPr>
        <w:t>1</w:t>
      </w:r>
      <w:r w:rsidR="008E51DC" w:rsidRPr="007E4861">
        <w:rPr>
          <w:rFonts w:eastAsia="Arial Unicode MS"/>
          <w:szCs w:val="24"/>
        </w:rPr>
        <w:t>6:0</w:t>
      </w:r>
      <w:r w:rsidR="00A0451D" w:rsidRPr="007E4861">
        <w:rPr>
          <w:rFonts w:eastAsia="Arial Unicode MS"/>
          <w:szCs w:val="24"/>
        </w:rPr>
        <w:t xml:space="preserve">0 ч. на </w:t>
      </w:r>
      <w:r w:rsidR="007E4861" w:rsidRPr="007E4861">
        <w:rPr>
          <w:rFonts w:eastAsia="Arial Unicode MS"/>
          <w:szCs w:val="24"/>
        </w:rPr>
        <w:t>19.02</w:t>
      </w:r>
      <w:r w:rsidR="00C3294E" w:rsidRPr="007E4861">
        <w:rPr>
          <w:rFonts w:eastAsia="Arial Unicode MS"/>
          <w:szCs w:val="24"/>
        </w:rPr>
        <w:t>.</w:t>
      </w:r>
      <w:r w:rsidR="00951DE4" w:rsidRPr="007E4861">
        <w:rPr>
          <w:rFonts w:eastAsia="Arial Unicode MS"/>
          <w:szCs w:val="24"/>
        </w:rPr>
        <w:t>2025</w:t>
      </w:r>
      <w:r w:rsidR="00CB707C" w:rsidRPr="007E4861">
        <w:rPr>
          <w:rFonts w:eastAsia="Arial Unicode MS"/>
          <w:szCs w:val="24"/>
        </w:rPr>
        <w:t xml:space="preserve"> </w:t>
      </w:r>
      <w:r w:rsidR="000E42A0" w:rsidRPr="007E4861">
        <w:rPr>
          <w:rFonts w:eastAsia="Arial Unicode MS"/>
          <w:szCs w:val="24"/>
        </w:rPr>
        <w:t>г.</w:t>
      </w:r>
      <w:r w:rsidR="006626F5" w:rsidRPr="007E4861">
        <w:rPr>
          <w:rFonts w:eastAsia="Arial Unicode MS"/>
          <w:szCs w:val="24"/>
        </w:rPr>
        <w:t>, който се освобождава съгласно заповедта за откриване на търга.</w:t>
      </w:r>
    </w:p>
    <w:p w:rsidR="003127E2" w:rsidRPr="00951DE4" w:rsidRDefault="00DC6921" w:rsidP="003127E2">
      <w:pPr>
        <w:ind w:firstLine="708"/>
        <w:rPr>
          <w:rFonts w:eastAsia="Arial Unicode MS"/>
          <w:szCs w:val="24"/>
        </w:rPr>
      </w:pPr>
      <w:r w:rsidRPr="007E4861">
        <w:rPr>
          <w:rFonts w:eastAsia="Arial Unicode MS"/>
          <w:szCs w:val="24"/>
        </w:rPr>
        <w:t>3</w:t>
      </w:r>
      <w:r w:rsidR="000E42A0" w:rsidRPr="007E4861">
        <w:rPr>
          <w:rFonts w:eastAsia="Arial Unicode MS"/>
          <w:szCs w:val="24"/>
        </w:rPr>
        <w:t>. Огледът на вещите може да бъде из</w:t>
      </w:r>
      <w:r w:rsidR="004F2F16" w:rsidRPr="007E4861">
        <w:rPr>
          <w:rFonts w:eastAsia="Arial Unicode MS"/>
          <w:szCs w:val="24"/>
        </w:rPr>
        <w:t xml:space="preserve">вършен </w:t>
      </w:r>
      <w:r w:rsidR="00117C1D" w:rsidRPr="007E4861">
        <w:rPr>
          <w:rFonts w:eastAsia="Arial Unicode MS"/>
          <w:szCs w:val="24"/>
        </w:rPr>
        <w:t xml:space="preserve">в </w:t>
      </w:r>
      <w:r w:rsidR="00A7057E" w:rsidRPr="007E4861">
        <w:rPr>
          <w:rFonts w:eastAsia="Arial Unicode MS"/>
          <w:szCs w:val="24"/>
        </w:rPr>
        <w:t>Складова база Ботевград</w:t>
      </w:r>
      <w:r w:rsidR="00117C1D" w:rsidRPr="007E4861">
        <w:rPr>
          <w:rFonts w:eastAsia="Arial Unicode MS"/>
          <w:szCs w:val="24"/>
        </w:rPr>
        <w:t xml:space="preserve">, </w:t>
      </w:r>
      <w:r w:rsidR="003127E2" w:rsidRPr="007E4861">
        <w:rPr>
          <w:rFonts w:eastAsia="Arial Unicode MS"/>
          <w:szCs w:val="24"/>
        </w:rPr>
        <w:t xml:space="preserve">всеки работен ден от датата на публикуване на обявлението до </w:t>
      </w:r>
      <w:r w:rsidR="007E4861" w:rsidRPr="007E4861">
        <w:rPr>
          <w:rFonts w:eastAsia="Arial Unicode MS"/>
          <w:szCs w:val="24"/>
        </w:rPr>
        <w:t>19.02</w:t>
      </w:r>
      <w:r w:rsidR="00951DE4" w:rsidRPr="007E4861">
        <w:rPr>
          <w:rFonts w:eastAsia="Arial Unicode MS"/>
          <w:szCs w:val="24"/>
        </w:rPr>
        <w:t>.2025</w:t>
      </w:r>
      <w:r w:rsidR="003127E2" w:rsidRPr="007E4861">
        <w:rPr>
          <w:rFonts w:eastAsia="Arial Unicode MS"/>
          <w:szCs w:val="24"/>
        </w:rPr>
        <w:t xml:space="preserve"> г. от 10:30 до</w:t>
      </w:r>
      <w:r w:rsidR="00A7057E" w:rsidRPr="007E4861">
        <w:rPr>
          <w:rFonts w:eastAsia="Arial Unicode MS"/>
          <w:szCs w:val="24"/>
        </w:rPr>
        <w:t xml:space="preserve"> 16</w:t>
      </w:r>
      <w:r w:rsidR="00A7057E" w:rsidRPr="00951DE4">
        <w:rPr>
          <w:rFonts w:eastAsia="Arial Unicode MS"/>
          <w:szCs w:val="24"/>
        </w:rPr>
        <w:t>:00 ч</w:t>
      </w:r>
      <w:r w:rsidR="00137D3A" w:rsidRPr="00951DE4">
        <w:rPr>
          <w:rFonts w:eastAsia="Arial Unicode MS"/>
          <w:szCs w:val="24"/>
        </w:rPr>
        <w:t xml:space="preserve">. </w:t>
      </w:r>
      <w:r w:rsidR="00A7057E" w:rsidRPr="00951DE4">
        <w:rPr>
          <w:szCs w:val="24"/>
        </w:rPr>
        <w:t xml:space="preserve">Право на оглед </w:t>
      </w:r>
      <w:r w:rsidR="008278EA" w:rsidRPr="00951DE4">
        <w:rPr>
          <w:szCs w:val="24"/>
        </w:rPr>
        <w:t>има само кандидат, депозирал</w:t>
      </w:r>
      <w:r w:rsidR="00A7057E" w:rsidRPr="00951DE4">
        <w:rPr>
          <w:szCs w:val="24"/>
        </w:rPr>
        <w:t xml:space="preserve"> писмено заявление за извършване на оглед </w:t>
      </w:r>
      <w:r w:rsidR="00C91F37" w:rsidRPr="00951DE4">
        <w:rPr>
          <w:rFonts w:eastAsia="Arial Unicode MS"/>
          <w:szCs w:val="24"/>
        </w:rPr>
        <w:t>в деловодството на ТД ДР гр. София</w:t>
      </w:r>
      <w:r w:rsidR="00A7057E" w:rsidRPr="00951DE4">
        <w:rPr>
          <w:rFonts w:eastAsia="Arial Unicode MS"/>
          <w:szCs w:val="24"/>
        </w:rPr>
        <w:t xml:space="preserve"> най-рано </w:t>
      </w:r>
      <w:r w:rsidR="00137D3A" w:rsidRPr="00951DE4">
        <w:rPr>
          <w:rFonts w:eastAsia="Arial Unicode MS"/>
          <w:szCs w:val="24"/>
        </w:rPr>
        <w:t>два дни преди деня, в който кан</w:t>
      </w:r>
      <w:r w:rsidR="00A7057E" w:rsidRPr="00951DE4">
        <w:rPr>
          <w:rFonts w:eastAsia="Arial Unicode MS"/>
          <w:szCs w:val="24"/>
        </w:rPr>
        <w:t xml:space="preserve">дидатът желае да извърши оглед. </w:t>
      </w:r>
      <w:r w:rsidR="006626F5" w:rsidRPr="00951DE4">
        <w:rPr>
          <w:lang w:eastAsia="en-US"/>
        </w:rPr>
        <w:t>Телефон за информация: 02/92 10 321.</w:t>
      </w:r>
    </w:p>
    <w:p w:rsidR="00027D4B" w:rsidRPr="00951DE4" w:rsidRDefault="004B0CF5" w:rsidP="003127E2">
      <w:pPr>
        <w:ind w:firstLine="708"/>
        <w:rPr>
          <w:rFonts w:eastAsia="Arial Unicode MS"/>
          <w:szCs w:val="24"/>
        </w:rPr>
      </w:pPr>
      <w:r w:rsidRPr="00951DE4">
        <w:rPr>
          <w:rFonts w:eastAsia="Arial Unicode MS"/>
          <w:szCs w:val="24"/>
        </w:rPr>
        <w:t>4</w:t>
      </w:r>
      <w:r w:rsidR="000E42A0" w:rsidRPr="00951DE4">
        <w:rPr>
          <w:rFonts w:eastAsia="Arial Unicode MS"/>
          <w:szCs w:val="24"/>
        </w:rPr>
        <w:t>. Заявленията з</w:t>
      </w:r>
      <w:r w:rsidR="00DE2E64" w:rsidRPr="00951DE4">
        <w:rPr>
          <w:rFonts w:eastAsia="Arial Unicode MS"/>
          <w:szCs w:val="24"/>
        </w:rPr>
        <w:t xml:space="preserve">а участие в търга се приемат </w:t>
      </w:r>
      <w:r w:rsidR="00874EF1">
        <w:rPr>
          <w:rFonts w:eastAsia="Arial Unicode MS"/>
          <w:szCs w:val="24"/>
        </w:rPr>
        <w:t>до 17:</w:t>
      </w:r>
      <w:r w:rsidR="00280CF5">
        <w:rPr>
          <w:rFonts w:eastAsia="Arial Unicode MS"/>
          <w:szCs w:val="24"/>
        </w:rPr>
        <w:t>3</w:t>
      </w:r>
      <w:r w:rsidR="00A0451D" w:rsidRPr="00951DE4">
        <w:rPr>
          <w:rFonts w:eastAsia="Arial Unicode MS"/>
          <w:szCs w:val="24"/>
        </w:rPr>
        <w:t xml:space="preserve">0 ч. на </w:t>
      </w:r>
      <w:r w:rsidR="00280CF5" w:rsidRPr="007E4861">
        <w:rPr>
          <w:rFonts w:eastAsia="Arial Unicode MS"/>
          <w:szCs w:val="24"/>
        </w:rPr>
        <w:t>19.02</w:t>
      </w:r>
      <w:r w:rsidR="00951DE4" w:rsidRPr="00951DE4">
        <w:rPr>
          <w:rFonts w:eastAsia="Arial Unicode MS"/>
          <w:szCs w:val="24"/>
        </w:rPr>
        <w:t>.2025</w:t>
      </w:r>
      <w:r w:rsidR="00A0451D" w:rsidRPr="00951DE4">
        <w:rPr>
          <w:rFonts w:eastAsia="Arial Unicode MS"/>
          <w:szCs w:val="24"/>
        </w:rPr>
        <w:t xml:space="preserve"> г. </w:t>
      </w:r>
      <w:r w:rsidR="000E42A0" w:rsidRPr="00951DE4">
        <w:rPr>
          <w:rFonts w:eastAsia="Arial Unicode MS"/>
          <w:szCs w:val="24"/>
        </w:rPr>
        <w:t xml:space="preserve">в ТД </w:t>
      </w:r>
      <w:r w:rsidR="00DC6921" w:rsidRPr="00951DE4">
        <w:rPr>
          <w:rFonts w:eastAsia="Arial Unicode MS"/>
          <w:szCs w:val="24"/>
        </w:rPr>
        <w:t>ДР</w:t>
      </w:r>
      <w:r w:rsidR="006626F5" w:rsidRPr="00951DE4">
        <w:rPr>
          <w:rFonts w:eastAsia="Arial Unicode MS"/>
          <w:szCs w:val="24"/>
        </w:rPr>
        <w:t xml:space="preserve"> гр. София</w:t>
      </w:r>
      <w:r w:rsidR="00DC6921" w:rsidRPr="00951DE4">
        <w:rPr>
          <w:rFonts w:eastAsia="Arial Unicode MS"/>
          <w:szCs w:val="24"/>
        </w:rPr>
        <w:t xml:space="preserve">, </w:t>
      </w:r>
      <w:r w:rsidR="000E42A0" w:rsidRPr="00951DE4">
        <w:rPr>
          <w:rFonts w:eastAsia="Arial Unicode MS"/>
          <w:szCs w:val="24"/>
        </w:rPr>
        <w:t xml:space="preserve">на адрес: </w:t>
      </w:r>
      <w:r w:rsidR="00CB707C" w:rsidRPr="00951DE4">
        <w:rPr>
          <w:rFonts w:eastAsia="Arial Unicode MS"/>
          <w:szCs w:val="24"/>
        </w:rPr>
        <w:t xml:space="preserve">ул. „Алдомировска“ </w:t>
      </w:r>
      <w:r w:rsidR="006626F5" w:rsidRPr="00951DE4">
        <w:rPr>
          <w:rFonts w:eastAsia="Arial Unicode MS"/>
          <w:szCs w:val="24"/>
        </w:rPr>
        <w:t xml:space="preserve">№ </w:t>
      </w:r>
      <w:r w:rsidR="00CB707C" w:rsidRPr="00951DE4">
        <w:rPr>
          <w:rFonts w:eastAsia="Arial Unicode MS"/>
          <w:szCs w:val="24"/>
        </w:rPr>
        <w:t>114</w:t>
      </w:r>
      <w:r w:rsidRPr="00951DE4">
        <w:rPr>
          <w:rFonts w:eastAsia="Arial Unicode MS"/>
          <w:szCs w:val="24"/>
        </w:rPr>
        <w:t>.</w:t>
      </w:r>
      <w:r w:rsidR="001153F5" w:rsidRPr="00951DE4">
        <w:rPr>
          <w:rFonts w:eastAsia="Arial Unicode MS"/>
          <w:szCs w:val="24"/>
        </w:rPr>
        <w:t xml:space="preserve"> </w:t>
      </w:r>
      <w:r w:rsidR="000E42A0" w:rsidRPr="00951DE4">
        <w:rPr>
          <w:rFonts w:eastAsia="Arial Unicode MS"/>
          <w:szCs w:val="24"/>
        </w:rPr>
        <w:t xml:space="preserve">Към заявлението кандидатите следва да представят и </w:t>
      </w:r>
      <w:r w:rsidR="005425C8" w:rsidRPr="00951DE4">
        <w:rPr>
          <w:lang w:eastAsia="en-US"/>
        </w:rPr>
        <w:t>документ за внесен депозит</w:t>
      </w:r>
      <w:r w:rsidRPr="00951DE4">
        <w:rPr>
          <w:rFonts w:eastAsia="Arial Unicode MS"/>
          <w:szCs w:val="24"/>
        </w:rPr>
        <w:t>.</w:t>
      </w:r>
    </w:p>
    <w:p w:rsidR="000E42A0" w:rsidRPr="001844A1" w:rsidRDefault="00027D4B" w:rsidP="000E42A0">
      <w:pPr>
        <w:ind w:firstLine="709"/>
        <w:rPr>
          <w:rFonts w:eastAsia="Arial Unicode MS"/>
          <w:szCs w:val="24"/>
        </w:rPr>
      </w:pPr>
      <w:r w:rsidRPr="00951DE4">
        <w:rPr>
          <w:rFonts w:eastAsia="Arial Unicode MS"/>
          <w:szCs w:val="24"/>
        </w:rPr>
        <w:t>5</w:t>
      </w:r>
      <w:r w:rsidR="000E42A0" w:rsidRPr="00951DE4">
        <w:rPr>
          <w:rFonts w:eastAsia="Arial Unicode MS"/>
          <w:szCs w:val="24"/>
        </w:rPr>
        <w:t xml:space="preserve">. </w:t>
      </w:r>
      <w:r w:rsidR="00A7057E" w:rsidRPr="00951DE4">
        <w:rPr>
          <w:rFonts w:eastAsia="Arial Unicode MS"/>
          <w:szCs w:val="24"/>
        </w:rPr>
        <w:t>Определеният за купувач по</w:t>
      </w:r>
      <w:r w:rsidR="00A7057E" w:rsidRPr="001844A1">
        <w:rPr>
          <w:rFonts w:eastAsia="Arial Unicode MS"/>
          <w:szCs w:val="24"/>
        </w:rPr>
        <w:t xml:space="preserve"> отделните позиции следва да заплати предложената цена в срок от три работни дни от</w:t>
      </w:r>
      <w:r w:rsidR="00D23A8A" w:rsidRPr="001844A1">
        <w:rPr>
          <w:rFonts w:eastAsia="Arial Unicode MS"/>
          <w:szCs w:val="24"/>
        </w:rPr>
        <w:t xml:space="preserve"> </w:t>
      </w:r>
      <w:r w:rsidR="00A7057E" w:rsidRPr="001844A1">
        <w:rPr>
          <w:rFonts w:eastAsia="Arial Unicode MS"/>
          <w:szCs w:val="24"/>
        </w:rPr>
        <w:t>уведомяването му</w:t>
      </w:r>
      <w:r w:rsidR="000E42A0" w:rsidRPr="001844A1">
        <w:rPr>
          <w:rFonts w:eastAsia="Arial Unicode MS"/>
          <w:szCs w:val="24"/>
        </w:rPr>
        <w:t>. Плащането се извършв</w:t>
      </w:r>
      <w:r w:rsidR="00F75346" w:rsidRPr="001844A1">
        <w:rPr>
          <w:rFonts w:eastAsia="Arial Unicode MS"/>
          <w:szCs w:val="24"/>
        </w:rPr>
        <w:t>а по</w:t>
      </w:r>
      <w:r w:rsidR="00CB707C" w:rsidRPr="001844A1">
        <w:rPr>
          <w:rFonts w:eastAsia="Arial Unicode MS"/>
          <w:szCs w:val="24"/>
        </w:rPr>
        <w:t xml:space="preserve"> банков път по сметка на ТД ДР </w:t>
      </w:r>
      <w:r w:rsidR="00F75346" w:rsidRPr="001844A1">
        <w:rPr>
          <w:rFonts w:eastAsia="Arial Unicode MS"/>
          <w:szCs w:val="24"/>
        </w:rPr>
        <w:t>гр. София</w:t>
      </w:r>
      <w:r w:rsidR="0020551A" w:rsidRPr="001844A1">
        <w:rPr>
          <w:rFonts w:eastAsia="Arial Unicode MS"/>
          <w:szCs w:val="24"/>
        </w:rPr>
        <w:t xml:space="preserve"> в банка ОББ</w:t>
      </w:r>
      <w:r w:rsidR="00DE2E64" w:rsidRPr="001844A1">
        <w:rPr>
          <w:rFonts w:eastAsia="Arial Unicode MS"/>
          <w:szCs w:val="24"/>
        </w:rPr>
        <w:t xml:space="preserve"> АД, </w:t>
      </w:r>
      <w:r w:rsidR="00F71901" w:rsidRPr="001844A1">
        <w:rPr>
          <w:rFonts w:eastAsia="Arial Unicode MS"/>
          <w:szCs w:val="24"/>
        </w:rPr>
        <w:t>I</w:t>
      </w:r>
      <w:r w:rsidR="000E42A0" w:rsidRPr="001844A1">
        <w:rPr>
          <w:rFonts w:eastAsia="Arial Unicode MS"/>
          <w:szCs w:val="24"/>
        </w:rPr>
        <w:t xml:space="preserve">BAN: </w:t>
      </w:r>
      <w:r w:rsidR="00DE2E64" w:rsidRPr="001844A1">
        <w:rPr>
          <w:rFonts w:eastAsia="Arial Unicode MS"/>
          <w:szCs w:val="24"/>
        </w:rPr>
        <w:t>BG98UBBS80023115747910</w:t>
      </w:r>
      <w:r w:rsidR="00CB707C" w:rsidRPr="001844A1">
        <w:rPr>
          <w:rFonts w:eastAsia="Arial Unicode MS"/>
          <w:szCs w:val="24"/>
        </w:rPr>
        <w:t xml:space="preserve">, </w:t>
      </w:r>
      <w:r w:rsidR="000E42A0" w:rsidRPr="001844A1">
        <w:rPr>
          <w:rFonts w:eastAsia="Arial Unicode MS"/>
          <w:szCs w:val="24"/>
        </w:rPr>
        <w:t>BIC:</w:t>
      </w:r>
      <w:r w:rsidR="00CB707C" w:rsidRPr="001844A1">
        <w:rPr>
          <w:rFonts w:eastAsia="Arial Unicode MS"/>
          <w:szCs w:val="24"/>
        </w:rPr>
        <w:t xml:space="preserve"> </w:t>
      </w:r>
      <w:r w:rsidR="00DE2E64" w:rsidRPr="001844A1">
        <w:rPr>
          <w:rFonts w:eastAsia="Arial Unicode MS"/>
          <w:szCs w:val="24"/>
        </w:rPr>
        <w:t>UBBSBGSF</w:t>
      </w:r>
      <w:r w:rsidR="000E42A0" w:rsidRPr="001844A1">
        <w:rPr>
          <w:rFonts w:eastAsia="Arial Unicode MS"/>
          <w:szCs w:val="24"/>
        </w:rPr>
        <w:t>.</w:t>
      </w:r>
      <w:bookmarkStart w:id="0" w:name="_GoBack"/>
      <w:bookmarkEnd w:id="0"/>
    </w:p>
    <w:p w:rsidR="0054382C" w:rsidRPr="00A44620" w:rsidRDefault="00330AB1" w:rsidP="00A44620">
      <w:pPr>
        <w:ind w:firstLine="709"/>
        <w:rPr>
          <w:rFonts w:ascii="Arial Unicode MS" w:eastAsia="Arial Unicode MS" w:hAnsi="Arial Unicode MS" w:cs="Arial Unicode MS"/>
          <w:b/>
          <w:i/>
          <w:szCs w:val="24"/>
        </w:rPr>
      </w:pPr>
      <w:r w:rsidRPr="001844A1">
        <w:rPr>
          <w:rFonts w:eastAsia="Arial Unicode MS"/>
          <w:szCs w:val="24"/>
        </w:rPr>
        <w:t xml:space="preserve">6. Цялата </w:t>
      </w:r>
      <w:r w:rsidR="00E03E5F" w:rsidRPr="001844A1">
        <w:rPr>
          <w:rFonts w:eastAsia="Arial Unicode MS"/>
          <w:szCs w:val="24"/>
        </w:rPr>
        <w:t>тръжна документация</w:t>
      </w:r>
      <w:r w:rsidR="006B5174" w:rsidRPr="001844A1">
        <w:rPr>
          <w:rFonts w:eastAsia="Arial Unicode MS"/>
          <w:szCs w:val="24"/>
        </w:rPr>
        <w:t xml:space="preserve">, </w:t>
      </w:r>
      <w:r w:rsidR="00E03E5F" w:rsidRPr="001844A1">
        <w:rPr>
          <w:rFonts w:eastAsia="Arial Unicode MS"/>
          <w:szCs w:val="24"/>
        </w:rPr>
        <w:t>съдържаща информация относно</w:t>
      </w:r>
      <w:r w:rsidRPr="001844A1">
        <w:rPr>
          <w:rFonts w:eastAsia="Arial Unicode MS"/>
          <w:szCs w:val="24"/>
        </w:rPr>
        <w:t xml:space="preserve"> </w:t>
      </w:r>
      <w:r w:rsidR="003D38AD" w:rsidRPr="001844A1">
        <w:rPr>
          <w:rFonts w:eastAsia="Arial Unicode MS"/>
          <w:szCs w:val="24"/>
        </w:rPr>
        <w:t xml:space="preserve">провеждането на </w:t>
      </w:r>
      <w:r w:rsidRPr="001844A1">
        <w:rPr>
          <w:rFonts w:eastAsia="Arial Unicode MS"/>
          <w:szCs w:val="24"/>
        </w:rPr>
        <w:t xml:space="preserve">процедурата и условията </w:t>
      </w:r>
      <w:r w:rsidR="003D38AD" w:rsidRPr="001844A1">
        <w:rPr>
          <w:rFonts w:eastAsia="Arial Unicode MS"/>
          <w:szCs w:val="24"/>
        </w:rPr>
        <w:t>за участие в</w:t>
      </w:r>
      <w:r w:rsidRPr="001844A1">
        <w:rPr>
          <w:rFonts w:eastAsia="Arial Unicode MS"/>
          <w:szCs w:val="24"/>
        </w:rPr>
        <w:t xml:space="preserve"> търга е публикувана на интернет страницата на ДА ДДРВВЗ: </w:t>
      </w:r>
      <w:r w:rsidR="00E03E5F" w:rsidRPr="001844A1">
        <w:rPr>
          <w:rFonts w:eastAsia="Arial Unicode MS"/>
          <w:szCs w:val="24"/>
        </w:rPr>
        <w:t>www.statereserve.bg,</w:t>
      </w:r>
      <w:r w:rsidR="006626F5" w:rsidRPr="001844A1">
        <w:rPr>
          <w:rFonts w:eastAsia="Arial Unicode MS"/>
          <w:szCs w:val="24"/>
        </w:rPr>
        <w:t xml:space="preserve"> раздел „Бюлетин за продажби“</w:t>
      </w:r>
      <w:r w:rsidR="00E03E5F" w:rsidRPr="001844A1">
        <w:rPr>
          <w:rFonts w:eastAsia="Arial Unicode MS"/>
          <w:szCs w:val="24"/>
        </w:rPr>
        <w:t>,</w:t>
      </w:r>
      <w:r w:rsidR="006626F5" w:rsidRPr="001844A1">
        <w:rPr>
          <w:rFonts w:eastAsia="Arial Unicode MS"/>
          <w:szCs w:val="24"/>
        </w:rPr>
        <w:t xml:space="preserve"> подраздел „Търгове за продажби“</w:t>
      </w:r>
      <w:r w:rsidR="006626F5" w:rsidRPr="001844A1">
        <w:rPr>
          <w:rStyle w:val="HTML"/>
          <w:rFonts w:eastAsia="Arial Unicode MS"/>
          <w:color w:val="auto"/>
          <w:szCs w:val="24"/>
        </w:rPr>
        <w:t>.</w:t>
      </w:r>
    </w:p>
    <w:sectPr w:rsidR="0054382C" w:rsidRPr="00A44620" w:rsidSect="00E03E5F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42C" w:rsidRDefault="004B642C" w:rsidP="00E00E66">
      <w:r>
        <w:separator/>
      </w:r>
    </w:p>
  </w:endnote>
  <w:endnote w:type="continuationSeparator" w:id="0">
    <w:p w:rsidR="004B642C" w:rsidRDefault="004B642C" w:rsidP="00E00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42C" w:rsidRDefault="004B642C" w:rsidP="00E00E66">
      <w:r>
        <w:separator/>
      </w:r>
    </w:p>
  </w:footnote>
  <w:footnote w:type="continuationSeparator" w:id="0">
    <w:p w:rsidR="004B642C" w:rsidRDefault="004B642C" w:rsidP="00E00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66" w:rsidRPr="00E00E66" w:rsidRDefault="00E00E66" w:rsidP="005D34B2">
    <w:pPr>
      <w:pStyle w:val="a4"/>
      <w:tabs>
        <w:tab w:val="clear" w:pos="4153"/>
        <w:tab w:val="clear" w:pos="8306"/>
      </w:tabs>
      <w:ind w:right="-427"/>
      <w:jc w:val="center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8E8"/>
    <w:multiLevelType w:val="hybridMultilevel"/>
    <w:tmpl w:val="791E0B28"/>
    <w:lvl w:ilvl="0" w:tplc="714023D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F7"/>
    <w:rsid w:val="000033F5"/>
    <w:rsid w:val="000072EF"/>
    <w:rsid w:val="000114DD"/>
    <w:rsid w:val="00013B5F"/>
    <w:rsid w:val="000207ED"/>
    <w:rsid w:val="00023984"/>
    <w:rsid w:val="00027D4B"/>
    <w:rsid w:val="00032EC7"/>
    <w:rsid w:val="000405E2"/>
    <w:rsid w:val="000467DC"/>
    <w:rsid w:val="0005479E"/>
    <w:rsid w:val="00056B9A"/>
    <w:rsid w:val="00091FEF"/>
    <w:rsid w:val="000B27D7"/>
    <w:rsid w:val="000B48B3"/>
    <w:rsid w:val="000C18B8"/>
    <w:rsid w:val="000C5FB8"/>
    <w:rsid w:val="000D4B2B"/>
    <w:rsid w:val="000E42A0"/>
    <w:rsid w:val="000F31CD"/>
    <w:rsid w:val="000F4509"/>
    <w:rsid w:val="00114C55"/>
    <w:rsid w:val="001153F5"/>
    <w:rsid w:val="00117C1D"/>
    <w:rsid w:val="00121445"/>
    <w:rsid w:val="001261BC"/>
    <w:rsid w:val="00130DF3"/>
    <w:rsid w:val="0013262E"/>
    <w:rsid w:val="00137D3A"/>
    <w:rsid w:val="0014084E"/>
    <w:rsid w:val="001414D9"/>
    <w:rsid w:val="00164A84"/>
    <w:rsid w:val="00166F30"/>
    <w:rsid w:val="00174C07"/>
    <w:rsid w:val="00177408"/>
    <w:rsid w:val="00181D73"/>
    <w:rsid w:val="001844A1"/>
    <w:rsid w:val="00185900"/>
    <w:rsid w:val="001970F3"/>
    <w:rsid w:val="001A4BD8"/>
    <w:rsid w:val="001B405E"/>
    <w:rsid w:val="001B771F"/>
    <w:rsid w:val="001C0257"/>
    <w:rsid w:val="001D5045"/>
    <w:rsid w:val="001D7C79"/>
    <w:rsid w:val="001E0753"/>
    <w:rsid w:val="001E4AAB"/>
    <w:rsid w:val="0020551A"/>
    <w:rsid w:val="002204C9"/>
    <w:rsid w:val="0022195F"/>
    <w:rsid w:val="00221BD2"/>
    <w:rsid w:val="00235AC1"/>
    <w:rsid w:val="002408D2"/>
    <w:rsid w:val="00254397"/>
    <w:rsid w:val="00264A53"/>
    <w:rsid w:val="00266537"/>
    <w:rsid w:val="0027745B"/>
    <w:rsid w:val="00277690"/>
    <w:rsid w:val="00280CF5"/>
    <w:rsid w:val="00281A7E"/>
    <w:rsid w:val="00292DE7"/>
    <w:rsid w:val="002C3AF7"/>
    <w:rsid w:val="002D34BC"/>
    <w:rsid w:val="002D6C35"/>
    <w:rsid w:val="0030121D"/>
    <w:rsid w:val="003019AB"/>
    <w:rsid w:val="003127E2"/>
    <w:rsid w:val="00330AB1"/>
    <w:rsid w:val="003344F5"/>
    <w:rsid w:val="003531A0"/>
    <w:rsid w:val="003557F4"/>
    <w:rsid w:val="003716CB"/>
    <w:rsid w:val="00375C9E"/>
    <w:rsid w:val="003824DF"/>
    <w:rsid w:val="0039065F"/>
    <w:rsid w:val="003A6AD4"/>
    <w:rsid w:val="003B24A1"/>
    <w:rsid w:val="003B497A"/>
    <w:rsid w:val="003B4AB5"/>
    <w:rsid w:val="003C382F"/>
    <w:rsid w:val="003C437F"/>
    <w:rsid w:val="003C7F5E"/>
    <w:rsid w:val="003D38AD"/>
    <w:rsid w:val="003D4C97"/>
    <w:rsid w:val="003E7679"/>
    <w:rsid w:val="003F1972"/>
    <w:rsid w:val="003F7D18"/>
    <w:rsid w:val="00405030"/>
    <w:rsid w:val="00411FE8"/>
    <w:rsid w:val="00433C37"/>
    <w:rsid w:val="004344A8"/>
    <w:rsid w:val="00442A40"/>
    <w:rsid w:val="00447E67"/>
    <w:rsid w:val="00454856"/>
    <w:rsid w:val="00485A8C"/>
    <w:rsid w:val="0049247A"/>
    <w:rsid w:val="004A2EAE"/>
    <w:rsid w:val="004B0CF5"/>
    <w:rsid w:val="004B642C"/>
    <w:rsid w:val="004D5036"/>
    <w:rsid w:val="004D7648"/>
    <w:rsid w:val="004E053F"/>
    <w:rsid w:val="004E76A1"/>
    <w:rsid w:val="004E79D9"/>
    <w:rsid w:val="004F131A"/>
    <w:rsid w:val="004F2F16"/>
    <w:rsid w:val="004F3F02"/>
    <w:rsid w:val="00512CD2"/>
    <w:rsid w:val="00514C80"/>
    <w:rsid w:val="005425C8"/>
    <w:rsid w:val="0054382C"/>
    <w:rsid w:val="00551101"/>
    <w:rsid w:val="005577F3"/>
    <w:rsid w:val="00571759"/>
    <w:rsid w:val="00573565"/>
    <w:rsid w:val="00575956"/>
    <w:rsid w:val="00596255"/>
    <w:rsid w:val="005A1DC4"/>
    <w:rsid w:val="005A3BA0"/>
    <w:rsid w:val="005B4E9D"/>
    <w:rsid w:val="005C6ED6"/>
    <w:rsid w:val="005D1DDA"/>
    <w:rsid w:val="005D34B2"/>
    <w:rsid w:val="005E2D77"/>
    <w:rsid w:val="005E4084"/>
    <w:rsid w:val="005F1C8C"/>
    <w:rsid w:val="006024F6"/>
    <w:rsid w:val="00623FD8"/>
    <w:rsid w:val="00624527"/>
    <w:rsid w:val="00625F27"/>
    <w:rsid w:val="006302F7"/>
    <w:rsid w:val="00642B21"/>
    <w:rsid w:val="00661988"/>
    <w:rsid w:val="006626F5"/>
    <w:rsid w:val="006668C7"/>
    <w:rsid w:val="00667427"/>
    <w:rsid w:val="00675F74"/>
    <w:rsid w:val="0068505B"/>
    <w:rsid w:val="006A0382"/>
    <w:rsid w:val="006A5AC4"/>
    <w:rsid w:val="006B5174"/>
    <w:rsid w:val="006D00EF"/>
    <w:rsid w:val="006D3EB6"/>
    <w:rsid w:val="006E2EF5"/>
    <w:rsid w:val="00703B7C"/>
    <w:rsid w:val="00703E47"/>
    <w:rsid w:val="0072400B"/>
    <w:rsid w:val="007247B6"/>
    <w:rsid w:val="007324C1"/>
    <w:rsid w:val="0074023E"/>
    <w:rsid w:val="0074227B"/>
    <w:rsid w:val="00757A7C"/>
    <w:rsid w:val="00775273"/>
    <w:rsid w:val="0078511A"/>
    <w:rsid w:val="007A13DA"/>
    <w:rsid w:val="007A2053"/>
    <w:rsid w:val="007A3DC7"/>
    <w:rsid w:val="007A6D41"/>
    <w:rsid w:val="007B1236"/>
    <w:rsid w:val="007B3700"/>
    <w:rsid w:val="007C646C"/>
    <w:rsid w:val="007D6E4E"/>
    <w:rsid w:val="007E4016"/>
    <w:rsid w:val="007E4861"/>
    <w:rsid w:val="007E65B3"/>
    <w:rsid w:val="007F5294"/>
    <w:rsid w:val="00805DAF"/>
    <w:rsid w:val="0081170A"/>
    <w:rsid w:val="008135F4"/>
    <w:rsid w:val="008278EA"/>
    <w:rsid w:val="008279B3"/>
    <w:rsid w:val="00837556"/>
    <w:rsid w:val="0085288B"/>
    <w:rsid w:val="00857342"/>
    <w:rsid w:val="008725D1"/>
    <w:rsid w:val="00872A3D"/>
    <w:rsid w:val="00874EF1"/>
    <w:rsid w:val="00881915"/>
    <w:rsid w:val="00883AF8"/>
    <w:rsid w:val="00897585"/>
    <w:rsid w:val="008A1546"/>
    <w:rsid w:val="008A3423"/>
    <w:rsid w:val="008E51DC"/>
    <w:rsid w:val="00916380"/>
    <w:rsid w:val="00921E7B"/>
    <w:rsid w:val="0093596F"/>
    <w:rsid w:val="0094235D"/>
    <w:rsid w:val="00951DE4"/>
    <w:rsid w:val="00953952"/>
    <w:rsid w:val="00964284"/>
    <w:rsid w:val="009654C6"/>
    <w:rsid w:val="00972B6E"/>
    <w:rsid w:val="00991349"/>
    <w:rsid w:val="00993BC2"/>
    <w:rsid w:val="00993C8D"/>
    <w:rsid w:val="009A09E8"/>
    <w:rsid w:val="009A2687"/>
    <w:rsid w:val="009A349D"/>
    <w:rsid w:val="009B60EF"/>
    <w:rsid w:val="009C2FBA"/>
    <w:rsid w:val="009D3665"/>
    <w:rsid w:val="009D4DB9"/>
    <w:rsid w:val="009E1BEC"/>
    <w:rsid w:val="009F7624"/>
    <w:rsid w:val="00A0451D"/>
    <w:rsid w:val="00A048A4"/>
    <w:rsid w:val="00A14AD3"/>
    <w:rsid w:val="00A44620"/>
    <w:rsid w:val="00A446F8"/>
    <w:rsid w:val="00A560AA"/>
    <w:rsid w:val="00A644B1"/>
    <w:rsid w:val="00A64E44"/>
    <w:rsid w:val="00A679CF"/>
    <w:rsid w:val="00A7057E"/>
    <w:rsid w:val="00A730CF"/>
    <w:rsid w:val="00AA1830"/>
    <w:rsid w:val="00AB1970"/>
    <w:rsid w:val="00AB6EDC"/>
    <w:rsid w:val="00AF5DAC"/>
    <w:rsid w:val="00B04075"/>
    <w:rsid w:val="00B630F3"/>
    <w:rsid w:val="00B67FCD"/>
    <w:rsid w:val="00B71754"/>
    <w:rsid w:val="00B75629"/>
    <w:rsid w:val="00B80885"/>
    <w:rsid w:val="00B92608"/>
    <w:rsid w:val="00B93BFD"/>
    <w:rsid w:val="00BA0AAD"/>
    <w:rsid w:val="00BA289B"/>
    <w:rsid w:val="00BA6EAE"/>
    <w:rsid w:val="00BC3CED"/>
    <w:rsid w:val="00BC7FAF"/>
    <w:rsid w:val="00BF2615"/>
    <w:rsid w:val="00C14C20"/>
    <w:rsid w:val="00C15BF1"/>
    <w:rsid w:val="00C16841"/>
    <w:rsid w:val="00C3004B"/>
    <w:rsid w:val="00C3294E"/>
    <w:rsid w:val="00C360A7"/>
    <w:rsid w:val="00C50E70"/>
    <w:rsid w:val="00C75F0D"/>
    <w:rsid w:val="00C90933"/>
    <w:rsid w:val="00C91F37"/>
    <w:rsid w:val="00C94246"/>
    <w:rsid w:val="00C94AEA"/>
    <w:rsid w:val="00CA2114"/>
    <w:rsid w:val="00CA4A9B"/>
    <w:rsid w:val="00CA5E43"/>
    <w:rsid w:val="00CA6DFE"/>
    <w:rsid w:val="00CB6D6C"/>
    <w:rsid w:val="00CB707C"/>
    <w:rsid w:val="00CE1B1A"/>
    <w:rsid w:val="00CE6EFE"/>
    <w:rsid w:val="00D105C3"/>
    <w:rsid w:val="00D1751D"/>
    <w:rsid w:val="00D17A3A"/>
    <w:rsid w:val="00D23A8A"/>
    <w:rsid w:val="00D24303"/>
    <w:rsid w:val="00D32586"/>
    <w:rsid w:val="00D56DEE"/>
    <w:rsid w:val="00D57A03"/>
    <w:rsid w:val="00D60716"/>
    <w:rsid w:val="00D62624"/>
    <w:rsid w:val="00D64DF5"/>
    <w:rsid w:val="00D66013"/>
    <w:rsid w:val="00D66C6C"/>
    <w:rsid w:val="00D74FE8"/>
    <w:rsid w:val="00D75651"/>
    <w:rsid w:val="00D84EC8"/>
    <w:rsid w:val="00D95851"/>
    <w:rsid w:val="00DA06AB"/>
    <w:rsid w:val="00DC23E5"/>
    <w:rsid w:val="00DC6921"/>
    <w:rsid w:val="00DC77A8"/>
    <w:rsid w:val="00DD2214"/>
    <w:rsid w:val="00DE2E64"/>
    <w:rsid w:val="00E00E66"/>
    <w:rsid w:val="00E03E5F"/>
    <w:rsid w:val="00E04A5A"/>
    <w:rsid w:val="00E43269"/>
    <w:rsid w:val="00E44C06"/>
    <w:rsid w:val="00E45F5F"/>
    <w:rsid w:val="00E56DBB"/>
    <w:rsid w:val="00E706AC"/>
    <w:rsid w:val="00E813AC"/>
    <w:rsid w:val="00E83ED2"/>
    <w:rsid w:val="00E90363"/>
    <w:rsid w:val="00E93F00"/>
    <w:rsid w:val="00EC75A6"/>
    <w:rsid w:val="00F130F1"/>
    <w:rsid w:val="00F33FFD"/>
    <w:rsid w:val="00F351D3"/>
    <w:rsid w:val="00F455D9"/>
    <w:rsid w:val="00F46D10"/>
    <w:rsid w:val="00F61BA5"/>
    <w:rsid w:val="00F61C87"/>
    <w:rsid w:val="00F62D6E"/>
    <w:rsid w:val="00F66BAC"/>
    <w:rsid w:val="00F71901"/>
    <w:rsid w:val="00F75346"/>
    <w:rsid w:val="00F81032"/>
    <w:rsid w:val="00F96344"/>
    <w:rsid w:val="00FA2CE6"/>
    <w:rsid w:val="00FC03AD"/>
    <w:rsid w:val="00FF1590"/>
    <w:rsid w:val="00FF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D8B9A"/>
  <w15:chartTrackingRefBased/>
  <w15:docId w15:val="{C4BE85BD-EE93-4143-8B62-01B7A97D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F5"/>
    <w:pPr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302F7"/>
    <w:rPr>
      <w:strike w:val="0"/>
      <w:dstrike w:val="0"/>
      <w:color w:val="2E64AC"/>
      <w:u w:val="none"/>
      <w:effect w:val="none"/>
    </w:rPr>
  </w:style>
  <w:style w:type="character" w:styleId="HTML">
    <w:name w:val="HTML Cite"/>
    <w:rsid w:val="006302F7"/>
    <w:rPr>
      <w:i w:val="0"/>
      <w:iCs w:val="0"/>
      <w:color w:val="0E774A"/>
    </w:rPr>
  </w:style>
  <w:style w:type="paragraph" w:styleId="a4">
    <w:name w:val="header"/>
    <w:basedOn w:val="a"/>
    <w:rsid w:val="006302F7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302F7"/>
    <w:rPr>
      <w:sz w:val="28"/>
      <w:lang w:eastAsia="en-US"/>
    </w:rPr>
  </w:style>
  <w:style w:type="paragraph" w:styleId="a7">
    <w:name w:val="Body Text Indent"/>
    <w:basedOn w:val="a"/>
    <w:link w:val="a8"/>
    <w:rsid w:val="006302F7"/>
    <w:pPr>
      <w:spacing w:after="120"/>
      <w:ind w:left="283"/>
    </w:pPr>
  </w:style>
  <w:style w:type="paragraph" w:customStyle="1" w:styleId="a9">
    <w:name w:val="Знак"/>
    <w:basedOn w:val="a"/>
    <w:rsid w:val="006302F7"/>
    <w:pPr>
      <w:spacing w:after="160" w:line="240" w:lineRule="exact"/>
    </w:pPr>
    <w:rPr>
      <w:rFonts w:ascii="Tahoma" w:hAnsi="Tahoma"/>
      <w:lang w:val="en-US" w:eastAsia="en-US"/>
    </w:rPr>
  </w:style>
  <w:style w:type="table" w:styleId="aa">
    <w:name w:val="Table Grid"/>
    <w:basedOn w:val="a1"/>
    <w:rsid w:val="006302F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"/>
    <w:basedOn w:val="a"/>
    <w:rsid w:val="003344F5"/>
    <w:pPr>
      <w:spacing w:after="160" w:line="240" w:lineRule="exact"/>
    </w:pPr>
    <w:rPr>
      <w:rFonts w:ascii="Tahoma" w:hAnsi="Tahoma"/>
      <w:lang w:val="en-US" w:eastAsia="en-US"/>
    </w:rPr>
  </w:style>
  <w:style w:type="paragraph" w:styleId="ac">
    <w:name w:val="List Paragraph"/>
    <w:basedOn w:val="a"/>
    <w:uiPriority w:val="34"/>
    <w:qFormat/>
    <w:rsid w:val="0093596F"/>
    <w:pPr>
      <w:spacing w:after="120"/>
      <w:ind w:left="720"/>
      <w:contextualSpacing/>
    </w:pPr>
    <w:rPr>
      <w:lang w:eastAsia="en-US"/>
    </w:rPr>
  </w:style>
  <w:style w:type="paragraph" w:styleId="ad">
    <w:name w:val="footer"/>
    <w:basedOn w:val="a"/>
    <w:link w:val="ae"/>
    <w:rsid w:val="00E00E66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link w:val="ad"/>
    <w:rsid w:val="00E00E66"/>
    <w:rPr>
      <w:lang w:val="en-AU"/>
    </w:rPr>
  </w:style>
  <w:style w:type="character" w:customStyle="1" w:styleId="a6">
    <w:name w:val="Основен текст Знак"/>
    <w:link w:val="a5"/>
    <w:rsid w:val="000E42A0"/>
    <w:rPr>
      <w:sz w:val="28"/>
      <w:lang w:eastAsia="en-US"/>
    </w:rPr>
  </w:style>
  <w:style w:type="character" w:customStyle="1" w:styleId="a8">
    <w:name w:val="Основен текст с отстъп Знак"/>
    <w:link w:val="a7"/>
    <w:rsid w:val="000E42A0"/>
    <w:rPr>
      <w:lang w:val="en-AU"/>
    </w:rPr>
  </w:style>
  <w:style w:type="paragraph" w:styleId="af">
    <w:name w:val="Balloon Text"/>
    <w:basedOn w:val="a"/>
    <w:link w:val="af0"/>
    <w:rsid w:val="00625F27"/>
    <w:rPr>
      <w:rFonts w:ascii="Segoe UI" w:hAnsi="Segoe UI" w:cs="Segoe UI"/>
      <w:sz w:val="18"/>
      <w:szCs w:val="18"/>
    </w:rPr>
  </w:style>
  <w:style w:type="character" w:customStyle="1" w:styleId="af0">
    <w:name w:val="Изнесен текст Знак"/>
    <w:link w:val="af"/>
    <w:rsid w:val="00625F27"/>
    <w:rPr>
      <w:rFonts w:ascii="Segoe UI" w:hAnsi="Segoe UI" w:cs="Segoe UI"/>
      <w:sz w:val="18"/>
      <w:szCs w:val="18"/>
      <w:lang w:val="en-AU"/>
    </w:rPr>
  </w:style>
  <w:style w:type="character" w:styleId="af1">
    <w:name w:val="FollowedHyperlink"/>
    <w:rsid w:val="00A4462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6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4BE74-A803-48B0-8F73-EEDCD3129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 </vt:lpstr>
    </vt:vector>
  </TitlesOfParts>
  <Company>da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da</dc:creator>
  <cp:keywords/>
  <cp:lastModifiedBy>Aleksandar Adjev</cp:lastModifiedBy>
  <cp:revision>14</cp:revision>
  <cp:lastPrinted>2024-08-26T08:22:00Z</cp:lastPrinted>
  <dcterms:created xsi:type="dcterms:W3CDTF">2024-10-14T10:47:00Z</dcterms:created>
  <dcterms:modified xsi:type="dcterms:W3CDTF">2025-02-07T09:14:00Z</dcterms:modified>
</cp:coreProperties>
</file>